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0ECA5" w14:textId="77777777" w:rsidR="00256F29" w:rsidRDefault="00256F29">
      <w:pPr>
        <w:pStyle w:val="Title"/>
      </w:pPr>
      <w:r>
        <w:t xml:space="preserve">Data Protection Policy </w:t>
      </w:r>
    </w:p>
    <w:p w14:paraId="5A29FCC6" w14:textId="0029103F" w:rsidR="00F22E76" w:rsidRPr="00256F29" w:rsidRDefault="00256F29">
      <w:pPr>
        <w:pStyle w:val="Title"/>
        <w:rPr>
          <w:sz w:val="44"/>
          <w:szCs w:val="44"/>
        </w:rPr>
      </w:pPr>
      <w:r w:rsidRPr="00256F29">
        <w:rPr>
          <w:sz w:val="44"/>
          <w:szCs w:val="44"/>
        </w:rPr>
        <w:t xml:space="preserve">Ingol and </w:t>
      </w:r>
      <w:proofErr w:type="spellStart"/>
      <w:r w:rsidRPr="00256F29">
        <w:rPr>
          <w:sz w:val="44"/>
          <w:szCs w:val="44"/>
        </w:rPr>
        <w:t>Tanterton</w:t>
      </w:r>
      <w:proofErr w:type="spellEnd"/>
      <w:r w:rsidRPr="00256F29">
        <w:rPr>
          <w:sz w:val="44"/>
          <w:szCs w:val="44"/>
        </w:rPr>
        <w:t xml:space="preserve"> </w:t>
      </w:r>
      <w:proofErr w:type="spellStart"/>
      <w:r w:rsidRPr="00256F29">
        <w:rPr>
          <w:sz w:val="44"/>
          <w:szCs w:val="44"/>
        </w:rPr>
        <w:t>Neighbourhood</w:t>
      </w:r>
      <w:proofErr w:type="spellEnd"/>
      <w:r w:rsidRPr="00256F29">
        <w:rPr>
          <w:sz w:val="44"/>
          <w:szCs w:val="44"/>
        </w:rPr>
        <w:t xml:space="preserve"> Council</w:t>
      </w:r>
    </w:p>
    <w:p w14:paraId="17D32806" w14:textId="77777777" w:rsidR="00F22E76" w:rsidRDefault="00256F29">
      <w:pPr>
        <w:pStyle w:val="Heading1"/>
      </w:pPr>
      <w:r>
        <w:t>1. Introduction</w:t>
      </w:r>
    </w:p>
    <w:p w14:paraId="1AB33DD5" w14:textId="16085D96" w:rsidR="00F22E76" w:rsidRDefault="00256F29">
      <w:r>
        <w:t xml:space="preserve">Ingol and </w:t>
      </w:r>
      <w:proofErr w:type="spellStart"/>
      <w:r>
        <w:t>Tanterton</w:t>
      </w:r>
      <w:proofErr w:type="spellEnd"/>
      <w:r>
        <w:t xml:space="preserve"> </w:t>
      </w:r>
      <w:proofErr w:type="spellStart"/>
      <w:r>
        <w:t>Neighbourhood</w:t>
      </w:r>
      <w:proofErr w:type="spellEnd"/>
      <w:r>
        <w:t xml:space="preserve"> Council is committed to protecting the privacy and security of personal data. This policy sets out how we comply with the UK General Data Protection Regulation (UK GDPR) and Data Protection Act 2018.</w:t>
      </w:r>
    </w:p>
    <w:p w14:paraId="6957CB13" w14:textId="77777777" w:rsidR="00F22E76" w:rsidRDefault="00256F29">
      <w:pPr>
        <w:pStyle w:val="Heading1"/>
      </w:pPr>
      <w:r>
        <w:t>2. Scope</w:t>
      </w:r>
    </w:p>
    <w:p w14:paraId="681688AB" w14:textId="77777777" w:rsidR="00F22E76" w:rsidRDefault="00256F29">
      <w:r>
        <w:t>This policy applies to:</w:t>
      </w:r>
      <w:r>
        <w:br/>
        <w:t>- Councillors</w:t>
      </w:r>
      <w:r>
        <w:br/>
        <w:t>- The Clerk and any staff</w:t>
      </w:r>
      <w:r>
        <w:br/>
        <w:t>- Contractors and volunteers</w:t>
      </w:r>
    </w:p>
    <w:p w14:paraId="4385F01F" w14:textId="77777777" w:rsidR="00F22E76" w:rsidRDefault="00256F29">
      <w:pPr>
        <w:pStyle w:val="Heading1"/>
      </w:pPr>
      <w:r>
        <w:t>3. Our Responsibilities</w:t>
      </w:r>
    </w:p>
    <w:p w14:paraId="0459B39A" w14:textId="77777777" w:rsidR="00F22E76" w:rsidRDefault="00256F29">
      <w:r>
        <w:t>We will:</w:t>
      </w:r>
      <w:r>
        <w:br/>
        <w:t>- Process personal data lawfully</w:t>
      </w:r>
      <w:r>
        <w:br/>
        <w:t>- Only collect necessary data</w:t>
      </w:r>
      <w:r>
        <w:br/>
        <w:t>- Keep it accurate</w:t>
      </w:r>
      <w:r>
        <w:br/>
        <w:t>- Store it securely</w:t>
      </w:r>
      <w:r>
        <w:br/>
        <w:t>- Keep it only as long as needed</w:t>
      </w:r>
      <w:r>
        <w:br/>
        <w:t>- Respect individuals' rights</w:t>
      </w:r>
      <w:r>
        <w:br/>
        <w:t>- Report breaches</w:t>
      </w:r>
    </w:p>
    <w:p w14:paraId="004BC25D" w14:textId="77777777" w:rsidR="00F22E76" w:rsidRDefault="00256F29">
      <w:pPr>
        <w:pStyle w:val="Heading1"/>
      </w:pPr>
      <w:r>
        <w:t>4. Lawful Bases for Processing</w:t>
      </w:r>
    </w:p>
    <w:p w14:paraId="756C0BBA" w14:textId="77777777" w:rsidR="00F22E76" w:rsidRDefault="00256F29">
      <w:r>
        <w:t>We rely on:</w:t>
      </w:r>
      <w:r>
        <w:br/>
        <w:t>- Legal obligation</w:t>
      </w:r>
      <w:r>
        <w:br/>
        <w:t>- Public task</w:t>
      </w:r>
      <w:r>
        <w:br/>
        <w:t>- Consent</w:t>
      </w:r>
      <w:r>
        <w:br/>
        <w:t>- Contract</w:t>
      </w:r>
    </w:p>
    <w:p w14:paraId="4D0AC346" w14:textId="77777777" w:rsidR="00F22E76" w:rsidRDefault="00256F29">
      <w:pPr>
        <w:pStyle w:val="Heading1"/>
      </w:pPr>
      <w:r>
        <w:t>5. Individuals' Rights</w:t>
      </w:r>
    </w:p>
    <w:p w14:paraId="30F24174" w14:textId="77777777" w:rsidR="00F22E76" w:rsidRDefault="00256F29">
      <w:r>
        <w:t>We recognise the right to:</w:t>
      </w:r>
      <w:r>
        <w:br/>
        <w:t>- Access</w:t>
      </w:r>
      <w:r>
        <w:br/>
        <w:t>- Rectify</w:t>
      </w:r>
      <w:r>
        <w:br/>
        <w:t>- Erase (in some cases)</w:t>
      </w:r>
      <w:r>
        <w:br/>
      </w:r>
      <w:r>
        <w:lastRenderedPageBreak/>
        <w:t>- Restrict or object</w:t>
      </w:r>
      <w:r>
        <w:br/>
        <w:t>- Withdraw consent</w:t>
      </w:r>
    </w:p>
    <w:p w14:paraId="58C5BDA1" w14:textId="77777777" w:rsidR="00F22E76" w:rsidRDefault="00256F29">
      <w:pPr>
        <w:pStyle w:val="Heading1"/>
      </w:pPr>
      <w:r>
        <w:t>6. Data Security</w:t>
      </w:r>
    </w:p>
    <w:p w14:paraId="3508B60F" w14:textId="77777777" w:rsidR="00F22E76" w:rsidRDefault="00256F29">
      <w:r>
        <w:t>We will:</w:t>
      </w:r>
      <w:r>
        <w:br/>
        <w:t>- Lock away records</w:t>
      </w:r>
      <w:r>
        <w:br/>
        <w:t>- Use strong passwords</w:t>
      </w:r>
      <w:r>
        <w:br/>
        <w:t>- Avoid personal email for council business</w:t>
      </w:r>
      <w:r>
        <w:br/>
        <w:t>- Back up data regularly</w:t>
      </w:r>
    </w:p>
    <w:p w14:paraId="2A3D3EDC" w14:textId="77777777" w:rsidR="00F22E76" w:rsidRDefault="00256F29">
      <w:pPr>
        <w:pStyle w:val="Heading1"/>
      </w:pPr>
      <w:r>
        <w:t>7. Breach Reporting</w:t>
      </w:r>
    </w:p>
    <w:p w14:paraId="0AA1367F" w14:textId="77777777" w:rsidR="00F22E76" w:rsidRDefault="00256F29">
      <w:r>
        <w:t>All councillors and staff must report any suspected data breach to the Clerk. Serious breaches will be reported to the ICO within 72 hours where required.</w:t>
      </w:r>
    </w:p>
    <w:p w14:paraId="65B45EEE" w14:textId="77777777" w:rsidR="00F22E76" w:rsidRDefault="00256F29">
      <w:pPr>
        <w:pStyle w:val="Heading1"/>
      </w:pPr>
      <w:r>
        <w:t>8. Data Retention</w:t>
      </w:r>
    </w:p>
    <w:p w14:paraId="53AAC486" w14:textId="77777777" w:rsidR="00F22E76" w:rsidRDefault="00256F29">
      <w:r>
        <w:t>We will follow a Retention Schedule for storing and securely deleting data. Historical records may be kept for public interest.</w:t>
      </w:r>
    </w:p>
    <w:p w14:paraId="59423061" w14:textId="77777777" w:rsidR="00F22E76" w:rsidRDefault="00256F29">
      <w:pPr>
        <w:pStyle w:val="Heading1"/>
      </w:pPr>
      <w:r>
        <w:t>9. Policy Review</w:t>
      </w:r>
    </w:p>
    <w:p w14:paraId="5B46E210" w14:textId="65F5885A" w:rsidR="00F22E76" w:rsidRDefault="00256F29">
      <w:r>
        <w:t xml:space="preserve">This policy was adopted on </w:t>
      </w:r>
      <w:r>
        <w:br/>
        <w:t xml:space="preserve">Review due: </w:t>
      </w:r>
      <w:r w:rsidR="00943033">
        <w:t xml:space="preserve">September </w:t>
      </w:r>
      <w:r>
        <w:t>2027.</w:t>
      </w:r>
    </w:p>
    <w:sectPr w:rsidR="00F22E7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25533230">
    <w:abstractNumId w:val="8"/>
  </w:num>
  <w:num w:numId="2" w16cid:durableId="508953305">
    <w:abstractNumId w:val="6"/>
  </w:num>
  <w:num w:numId="3" w16cid:durableId="183595439">
    <w:abstractNumId w:val="5"/>
  </w:num>
  <w:num w:numId="4" w16cid:durableId="1054743611">
    <w:abstractNumId w:val="4"/>
  </w:num>
  <w:num w:numId="5" w16cid:durableId="1409376742">
    <w:abstractNumId w:val="7"/>
  </w:num>
  <w:num w:numId="6" w16cid:durableId="1920480969">
    <w:abstractNumId w:val="3"/>
  </w:num>
  <w:num w:numId="7" w16cid:durableId="624121064">
    <w:abstractNumId w:val="2"/>
  </w:num>
  <w:num w:numId="8" w16cid:durableId="1362628387">
    <w:abstractNumId w:val="1"/>
  </w:num>
  <w:num w:numId="9" w16cid:durableId="80920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56F29"/>
    <w:rsid w:val="0029639D"/>
    <w:rsid w:val="00326F90"/>
    <w:rsid w:val="007C10F2"/>
    <w:rsid w:val="00943033"/>
    <w:rsid w:val="00AA1D8D"/>
    <w:rsid w:val="00B05EA5"/>
    <w:rsid w:val="00B47730"/>
    <w:rsid w:val="00CB0664"/>
    <w:rsid w:val="00D61E2B"/>
    <w:rsid w:val="00F22E76"/>
    <w:rsid w:val="00F7630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3BEFD4"/>
  <w14:defaultImageDpi w14:val="300"/>
  <w15:docId w15:val="{D0206B57-A086-445D-8637-DFDC897B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Olivia Mason</cp:lastModifiedBy>
  <cp:revision>2</cp:revision>
  <dcterms:created xsi:type="dcterms:W3CDTF">2025-08-26T08:29:00Z</dcterms:created>
  <dcterms:modified xsi:type="dcterms:W3CDTF">2025-08-26T08:29:00Z</dcterms:modified>
  <cp:category/>
</cp:coreProperties>
</file>